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0B" w:rsidRPr="003D770B" w:rsidRDefault="002B7FB5"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 xml:space="preserve"> </w:t>
      </w:r>
    </w:p>
    <w:p w:rsidR="002B7FB5" w:rsidRDefault="003D770B" w:rsidP="003D770B">
      <w:pPr>
        <w:shd w:val="clear" w:color="auto" w:fill="FFFFFF" w:themeFill="background1"/>
        <w:spacing w:after="0" w:line="240" w:lineRule="auto"/>
        <w:jc w:val="center"/>
        <w:rPr>
          <w:rFonts w:ascii="Times New Roman" w:eastAsia="Times New Roman" w:hAnsi="Times New Roman" w:cs="Times New Roman"/>
          <w:b/>
          <w:bCs/>
          <w:i/>
          <w:iCs/>
          <w:sz w:val="28"/>
          <w:szCs w:val="28"/>
          <w:lang w:eastAsia="ru-RU"/>
        </w:rPr>
      </w:pPr>
      <w:r w:rsidRPr="00D9587A">
        <w:rPr>
          <w:rFonts w:ascii="Times New Roman" w:eastAsia="Times New Roman" w:hAnsi="Times New Roman" w:cs="Times New Roman"/>
          <w:b/>
          <w:bCs/>
          <w:i/>
          <w:iCs/>
          <w:sz w:val="28"/>
          <w:szCs w:val="28"/>
          <w:lang w:eastAsia="ru-RU"/>
        </w:rPr>
        <w:t>Мероприятия по профилактике детского травматизма</w:t>
      </w:r>
      <w:r w:rsidR="002B7FB5">
        <w:rPr>
          <w:rFonts w:ascii="Times New Roman" w:eastAsia="Times New Roman" w:hAnsi="Times New Roman" w:cs="Times New Roman"/>
          <w:b/>
          <w:bCs/>
          <w:i/>
          <w:iCs/>
          <w:sz w:val="28"/>
          <w:szCs w:val="28"/>
          <w:lang w:eastAsia="ru-RU"/>
        </w:rPr>
        <w:t xml:space="preserve"> в </w:t>
      </w:r>
    </w:p>
    <w:p w:rsidR="003D770B" w:rsidRPr="003D770B" w:rsidRDefault="002B7FB5" w:rsidP="003D770B">
      <w:pPr>
        <w:shd w:val="clear" w:color="auto" w:fill="FFFFFF" w:themeFill="background1"/>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b/>
          <w:bCs/>
          <w:i/>
          <w:iCs/>
          <w:sz w:val="28"/>
          <w:szCs w:val="28"/>
          <w:lang w:eastAsia="ru-RU"/>
        </w:rPr>
        <w:t xml:space="preserve">МБДОУ № 40 г. Невинномысска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1. В ДОУ четко выполняются требования безопасности к оснащению территории детского сада:</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оборудование, расположенное на территории (малые формы, физкультурные пособия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Кроме того, воспитатели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игровые горки, лесенки должны быть устойчивы и иметь прочные рейки, перила, соответствовать возрасту детей и санитарным нормам.</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2. В весенне-осенний период проводятся мероприятия по устранению перед началом прогулки стоялых вод после дождя; уборке мусора; проведению декоративной обрезки кустарников.</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3. В зимний период проводятся мероприятия по очистке перед началом прогулки от снега и сосулек крыш всех построек, дорожек, детских площадок от снега и льда, посыпанию песком.</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4. Воспитателями ДОУ в целях профилактики травматизма ведется контроль и страховка во время скатывания детей с горки, лазания, спрыгивания с возвышенностей, проводится проверка выносного материала.</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5. Воспитатели совместно с музыкальным руководителем организуют праздники, развлечения. Все эти мероприятия проводятся только после тщательного осмотра места проведения и используемого оборудования.</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6. Инвентарь и игровое оборудование также должны соответствовать требованиям безопасности: 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i/>
          <w:iCs/>
          <w:sz w:val="28"/>
          <w:szCs w:val="28"/>
          <w:lang w:eastAsia="ru-RU"/>
        </w:rPr>
        <w:t>Предупреждение детского травматизма в ДОУ</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sz w:val="28"/>
          <w:szCs w:val="28"/>
          <w:lang w:eastAsia="ru-RU"/>
        </w:rPr>
        <w:t>Требования к работникам дошкольного учреждения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xml:space="preserve">      Администрация дошкольного учреждения должна создать </w:t>
      </w:r>
      <w:proofErr w:type="spellStart"/>
      <w:r w:rsidRPr="003D770B">
        <w:rPr>
          <w:rFonts w:ascii="Times New Roman" w:eastAsia="Times New Roman" w:hAnsi="Times New Roman" w:cs="Times New Roman"/>
          <w:sz w:val="28"/>
          <w:szCs w:val="28"/>
          <w:lang w:eastAsia="ru-RU"/>
        </w:rPr>
        <w:t>травмо</w:t>
      </w:r>
      <w:proofErr w:type="spellEnd"/>
      <w:r w:rsidRPr="003D770B">
        <w:rPr>
          <w:rFonts w:ascii="Times New Roman" w:eastAsia="Times New Roman" w:hAnsi="Times New Roman" w:cs="Times New Roman"/>
          <w:sz w:val="28"/>
          <w:szCs w:val="28"/>
          <w:lang w:eastAsia="ru-RU"/>
        </w:rPr>
        <w:t>-безопасную среду в дошкольном учреждении и обеспечить постоянный жесткий контроль за охраной жизни и здоровья детей, а также за строгим соблюдением требований техники безопасности.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Педагогическому персоналу следует быть предельно внимательным к детям, не оставлять их одних! Во время завтрака, обеда, полдника и ужина предупреждать возможные ожоги горячей пищей. Следить, чтобы дети во время приема пищи правильно пользовались ножом и вилкой, другими предметами.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lastRenderedPageBreak/>
        <w:t>Всегда надо помнить, что в работе с детьми первостепенное значение имеют личность педагога, его пример для окружающих, а также характер общения с другими воспитателями.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Обслуживающему персоналу запрещается:</w:t>
      </w:r>
    </w:p>
    <w:p w:rsidR="003D770B" w:rsidRPr="003D770B" w:rsidRDefault="003D770B" w:rsidP="003D770B">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привлекать детей к получению пищи с пищеблока, к раздаче жидких и других горячих блюд во время дежурства в группе;</w:t>
      </w:r>
    </w:p>
    <w:p w:rsidR="003D770B" w:rsidRPr="003D770B" w:rsidRDefault="003D770B" w:rsidP="003D770B">
      <w:pPr>
        <w:numPr>
          <w:ilvl w:val="0"/>
          <w:numId w:val="1"/>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оставлять в приемных и групповых комнатах, санитарных узлах ведра с горячей водой, дезинфицирующие растворы, химические моющие средства, а также инвентарь, предназначенный для уборки (тряпки, щетки и т. д.).</w:t>
      </w:r>
    </w:p>
    <w:p w:rsidR="003D770B" w:rsidRPr="002B7FB5" w:rsidRDefault="003D770B" w:rsidP="002B7FB5">
      <w:pPr>
        <w:numPr>
          <w:ilvl w:val="0"/>
          <w:numId w:val="1"/>
        </w:numPr>
        <w:shd w:val="clear" w:color="auto" w:fill="FFFFFF" w:themeFill="background1"/>
        <w:spacing w:before="100" w:beforeAutospacing="1"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Медицинский работник должен проводить беседы с родителями, с педагогическим и техническим персоналом о профилактике травматизма, чаще напоминать о необходимости хранить спички, лекарства, режущие и прочие опасные предметы в местах, не доступных детям, систематически проверять содержание аптечек. Строго следить за тем, чтобы дети не приносили домой и в детский сад подобранные на улице или полученные от других детей различные опасные предметы. Особого внимания требуют электрифицированные игрушки и игры.  </w:t>
      </w:r>
    </w:p>
    <w:p w:rsidR="003D770B" w:rsidRPr="003D770B" w:rsidRDefault="003D770B" w:rsidP="002B7FB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Медицинский работник должен вести четкий учет и анализ всех несчастных случаев и травм у детей данной организации в специальном журнале. Необходимо доводить до сведения коллектива дошкольной организации все случаи повреждения у детей, требуя обсуждения причин и обстоятельств получения травмы для дальнейшего устранения и исключения повторных случаев подобных травм.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Рекомендуется ежемесячно сверять свои данные с материалами травмопункта или хирургического кабинета детской поликлиники, амбулатории, фельдшерского пункта.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sz w:val="28"/>
          <w:szCs w:val="28"/>
          <w:lang w:eastAsia="ru-RU"/>
        </w:rPr>
        <w:t>Требования к организации и проведению занятий с детьми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Чтобы ребенок усвоил правила безопасного поведения и правильного обращения с окружающими его предметами, ему необходимы доступные, элементарные знания о свойствах этих предметов. Очень важно приучить ребенка к осторожности, которая отсутствует у детей дошкольного возраста, сформировать у него определенные установки, которые помогли бы сознательно избежать травмоопасной ситуации. Появление этих качеств обусловливается соответствующей воспитательной работой в детском саду и в семье, постоянным руководством и контролем со стороны воспитателей. В дальнейшем действия детей приобретают все более осмысленный характер. Дети должны своевременно овладевать навыками самообслуживания.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lastRenderedPageBreak/>
        <w:t>      Воспитание навыков безопасного поведения у детей должно осуществляться в процессе всей активной деятельности: в играх, посильном труде, разнообразных занятиях, процессе ознакомления с доступными пониманию детей событиями и явлениями общественной жизни, с родной природой.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На всех занятиях и особенно на занятиях по ознакомлению с окружающим, в процессе конструирования, работы в уголке природы и на участке дети не только овладевают навыками работы, но и познают правила безопасного обращения с различными предметами, учатся применять свои знания в различных жизненных ситуациях.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Дети должны твердо знать, что играть со спичками, огнем, электрическими приборами, открывать краны газовой плиты строго запрещено.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Не рекомендуется применение спичек и в качестве материала для детских поделок. На занятиях по ручному труду уместно ознакомить детей со свойствами различных материалов и инструментов, которые используются для работы с ними.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В процессе игр важно приучать ребят к соблюдению элементарных правил поведения – уступить, пропустить, предупредить и т. д. Необходимо, чтобы дети овладели умениями и навыками работы с игровым строительным материалом, а в среднем и старшем дошкольном возрасте – с бумагой и природным материалом (уметь правильно пользоваться ножницами и другими инструментами).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В помещении, на участке детского сада, во время работы в уголке природы детей следует обучать навыкам бережного обращения с животными и растениями, правилам ухода за ними. В уголке природы не должно быть ядовитых растений, с колючими и острыми листьями и плодами.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Необходимо знакомить детей с произведениями художественной литературы, отражающими данную тематику.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Формы работы с дошкольниками могут быть самыми разнообразными: занятия в группе с использованием наглядного материала, беседы воспитателя, экскурсии, прогулки по городу, в лес, на речку, в поле и т. д.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Детям нужна правдивая, убедительная информация, которая захватила бы ребят и заставила самих думать, рассуждать, делать правильные выводы. Восприятие такой информации, как показала практика, будет более полным и глубоким, если она будет подкреплена зрительным образом, рисунком. Ребенок, посмотрев рисунок, сопоставляет изображенное в нем с тем, что видит сам в жизни. Он получает возможность реально оценивать ситуацию, рассуждать, анализировать, учиться наблюдать. При этом сама картинка становится более понятной и доступной, она как бы входит во внутренний мир ребенка, изменяя его поведение и помогая формированию необходимых навыков, воспитанию привычки правильно пользоваться предметами быта.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xml:space="preserve">      Дети сами дают прекрасный фактический материал для бесед. Их творческие рассказы и рисунки всегда привлекают своеобразием видения мира, верностью восприятия мелких реалистических деталей, на которые </w:t>
      </w:r>
      <w:r w:rsidRPr="003D770B">
        <w:rPr>
          <w:rFonts w:ascii="Times New Roman" w:eastAsia="Times New Roman" w:hAnsi="Times New Roman" w:cs="Times New Roman"/>
          <w:sz w:val="28"/>
          <w:szCs w:val="28"/>
          <w:lang w:eastAsia="ru-RU"/>
        </w:rPr>
        <w:lastRenderedPageBreak/>
        <w:t>взрослые зачастую не обращают внимания. Такие беседы оставляют у детей яркие впечатления, оказывая большое эмоциональное воздействие. На занятиях можно использовать экспозиции детских рисунков, подобрав их по тематике и хорошо оформив.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Воспитателю надо так построить беседу, чтобы в ходе ее ребенок открывал для себя что-то новое, интересное, а порой и загадочное. Это интригует ребят, а неожиданные смешные моменты ассоциируются с различными ситуациями из их собственного опыта. Обычно все дети активно участвуют в беседе. Примеры из жизни хорошо убеждают их в реальности представленного сюжета, его достоверности и типичности. Дети рассуждают, спорят, доказывают, делают полезные для себя выводы. После обсуждения каждой травмоопасной ситуации воспитатель побуждает детей высказывать свои предложения о том, как можно избежать этой ситуации, в чем ошибки персонажа сюжета. В конце беседы после рассматривания иллюстративного материала дошкольники подводятся к самостоятельному выводу – как вести себя в аналогичной ситуации, какие принять меры предосторожности. По окончании занятия для закрепления информации спрашивают детей, что им больше всего понравилось из выставки картинок или рисунков.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Использование наглядности способствует более прочному усвоению материала и формированию у дошкольников понятия о детском травматизме, об эталонах опасности, помогает облегчить тяжесть детских травм и снизить их число до минимума. Дети учатся управлять своим поведением дома, на улице, во дворе, в детском учреждении, в общении с живыми объектами. Дети, хорошо информированные о наиболее распространенных, типичных травмоопасных ситуациях, стараются не рисковать в подобных случаях, сдерживают свои желания и даже останавливают других детей, когда те в результате шалости могут получить повреждение.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sz w:val="28"/>
          <w:szCs w:val="28"/>
          <w:lang w:eastAsia="ru-RU"/>
        </w:rPr>
        <w:t>Оборудование и материалы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Основным оборудованием для проведения занятий с детьми являются серии картин, изображающих различные опасные ситуации из жизни детей. В зависимости от местных условий, климата, а также времени года можно дополнить тему иллюстрациями и примерами из жизни детей, проживающих в данной местности.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Большую помощь в изготовлении рисунков могут оказать родители, шефствующие организации и школьники.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Темы для рисунков или иллюстраций могут быть самыми различными: "Ушибы упавшими сверху предметами", "Падения с высоты", "Опасные ситуации при катании на велосипеде (самокате)", "Ранения острыми предметами" и другие в соответствии с приведенной выше классификацией и местными условиями.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2B7FB5" w:rsidRDefault="002B7FB5" w:rsidP="003D770B">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B7FB5" w:rsidRDefault="002B7FB5" w:rsidP="003D770B">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2B7FB5" w:rsidRDefault="002B7FB5" w:rsidP="003D770B">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sz w:val="28"/>
          <w:szCs w:val="28"/>
          <w:lang w:eastAsia="ru-RU"/>
        </w:rPr>
        <w:lastRenderedPageBreak/>
        <w:t>Работа детского сада с семьей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Работа по снижению детского травматизма не будет полноценной и эффективной без активной помощи родителей. В семье ребенок делает первые шаги, в семье приобретаются первые навыки и умения, формируются привычки.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Проводя работу с родителями, необходимо помочь им осознать всю важность и значение их непосредственного участия в охране здоровья своего ребенка, личной и социальной ответственности за него. Важно убедить родителей в том, что они могут обучить детей избегать опасных ситуаций, влекущих за собой получение травмы. Нужно построить работу так, чтобы родители задумались над этой проблемой и поняли, что опасные ситуации встречаются довольно часто и не исключена возможность травмы у собственного ребенка.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Не следует диктовать родителям, как им поступать, и декларировать известные истины. Необходимо доходчиво разъяснять те факты, которые лежат в основе поведения, у истоков детских травм, убедить в том, что многое можно предотвратить.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Нужны знания о психологических особенностях и физиологических возможностях ребенка на всех возрастных ступенях дошкольного возраста, которые являются предпосылками поведения ребенка в окружающем мире, но при этом необходимо учитывать и местные условия.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Таким образом, работа с родителями должна строиться с учетом возраста детей и ориентироваться на конкретную аудиторию, а не вообще на родителей.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Прежде всего, необходимо определить учебно-воспитательные задачи.</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Главными из них являются:  </w:t>
      </w:r>
    </w:p>
    <w:p w:rsidR="003D770B" w:rsidRPr="003D770B" w:rsidRDefault="003D770B" w:rsidP="003D770B">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расширение знаний родителей о психофизиологических особенностях ребенка данного возраста, его поведения в окружающей среде;  </w:t>
      </w:r>
    </w:p>
    <w:p w:rsidR="003D770B" w:rsidRPr="003D770B" w:rsidRDefault="003D770B" w:rsidP="003D770B">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воспитание чувства ответственности, наблюдательности, внимания, предусмотрительности, осторожного обращения с ребенком;  </w:t>
      </w:r>
    </w:p>
    <w:p w:rsidR="003D770B" w:rsidRPr="003D770B" w:rsidRDefault="003D770B" w:rsidP="003D770B">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формирование представлений о наиболее частых, типичных ситуациях в жизни детей данного возраста; какие и когда возможны повреждения;  </w:t>
      </w:r>
    </w:p>
    <w:p w:rsidR="003D770B" w:rsidRPr="003D770B" w:rsidRDefault="003D770B" w:rsidP="003D770B">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обучение необходимым приемам оказания первой помощи пострадавшему ребенку;  </w:t>
      </w:r>
    </w:p>
    <w:p w:rsidR="003D770B" w:rsidRPr="002B7FB5" w:rsidRDefault="003D770B" w:rsidP="002B7FB5">
      <w:pPr>
        <w:numPr>
          <w:ilvl w:val="0"/>
          <w:numId w:val="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чем и к</w:t>
      </w:r>
      <w:r w:rsidR="002B7FB5">
        <w:rPr>
          <w:rFonts w:ascii="Times New Roman" w:eastAsia="Times New Roman" w:hAnsi="Times New Roman" w:cs="Times New Roman"/>
          <w:sz w:val="28"/>
          <w:szCs w:val="28"/>
          <w:lang w:eastAsia="ru-RU"/>
        </w:rPr>
        <w:t xml:space="preserve">ак заниматься с ребенком дома.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Тема детского травматизма – деликатная. Чтобы ее раскрыть, необходим особый подход, хороший иллюстративный конкретный материал, отработанная методика преподнесения информации.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xml:space="preserve">      Знакомя родителей с общими педагогическими и медицинскими требованиями, необходимо учитывать специфику той или иной семьи, каждого ребенка, но при этом могут возникнуть такие вопросы, обсуждение </w:t>
      </w:r>
      <w:r w:rsidRPr="003D770B">
        <w:rPr>
          <w:rFonts w:ascii="Times New Roman" w:eastAsia="Times New Roman" w:hAnsi="Times New Roman" w:cs="Times New Roman"/>
          <w:sz w:val="28"/>
          <w:szCs w:val="28"/>
          <w:lang w:eastAsia="ru-RU"/>
        </w:rPr>
        <w:lastRenderedPageBreak/>
        <w:t>которых следует проводить не при широкой аудитории, на общем собрании, а в индивидуальной беседе.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Необходимо систематически проводить с родителями беседы о возможных случаях травматизма в помещениях, на улице, у реки, об опасности игры с огнем, о правилах поведения на дорожно-транспортных магистралях. Нужно объяснить родителям, какие последствия влекут за собой падения с высоты, отравления, серьезные ранения, ожоги, избегая в беседе сугубо медицинских терминов.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Многие родители приводят пострадавших детей к хирургу после того, как сами лечили повреждения (ушибы, ожоги, укусы, ссадины), а некоторые совсем не обращаются за медицинской помощью, обходясь домашними средствами. В таких случаях необходимо информировать родителей о правильном оказании первой помощи при повреждениях, указать, когда необходимы прививки от столбняка, и дать другие рекомендации.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xml:space="preserve">      Предлагая родителям рекомендации, чем и как заниматься с ребенком дома, обязательно нужно обратить внимание на то, что у ребенка-дошкольника мышление образное. Ему недостаточно одного объяснения, так как у детей нет необходимого </w:t>
      </w:r>
      <w:r w:rsidR="003E5081" w:rsidRPr="003D770B">
        <w:rPr>
          <w:rFonts w:ascii="Times New Roman" w:eastAsia="Times New Roman" w:hAnsi="Times New Roman" w:cs="Times New Roman"/>
          <w:sz w:val="28"/>
          <w:szCs w:val="28"/>
          <w:lang w:eastAsia="ru-RU"/>
        </w:rPr>
        <w:t>опыта,</w:t>
      </w:r>
      <w:r w:rsidRPr="003D770B">
        <w:rPr>
          <w:rFonts w:ascii="Times New Roman" w:eastAsia="Times New Roman" w:hAnsi="Times New Roman" w:cs="Times New Roman"/>
          <w:sz w:val="28"/>
          <w:szCs w:val="28"/>
          <w:lang w:eastAsia="ru-RU"/>
        </w:rPr>
        <w:t xml:space="preserve"> и они не представляют себе в полной мере последствия своих поступков. Детям нужен наглядный материал, показ. Рисовать профессионально не обязательно, достаточно просто изобразить опасную ситуацию и прокомментировать ее, а затем вместе с ребенком сделать правильный вывод. Дошкольники с удовольствием раскрашивают контурные копии, объясняя при этом содержание сюжета своим младшим братьям и сестрам. Можно постепенно приучить ребенка быть внимательным, аккуратным, отучить от дурных привычек (грызть ногти, карандаши, ручки и т. д.), обучить правильному обращению с бытовыми приборами, ножом и многими другими полезными вещами, которые при неправильном использовании могут стать чрезвычайно опасными.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Беседуя с родителями, желательно использовать диапозитивы с изображением типичных опасных ситуаций.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Не следует перегружать аудиторию информацией, надо использовать лишь ту, которая делает материал интересным, привлекающим вниманием, а главное – убедительным и запоминающимся.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В условиях сельской местности, где дошкольники начинают рано и самостоятельно общаться с природой, а также при выездах на дачу, загородную прогулку возможны отравления детей ядовитыми растениями и грибами. Поэтому перед началом летнего сезона воспитатель или медицинский работник проводит с родителями и детьми беседы на данную тему, дает советы, как научить ребят отличать полезные для здоровья человека растения от вредных, съедобные грибы от несъедобных. Кроме того, надо объяснить детям, что необходимо быть предельно внимательными при общении с живыми объектами природы, так как возможны укусы насекомых, змей.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lastRenderedPageBreak/>
        <w:t>Необходимо особо предостеречь родителей от предоставления детям излишней самостоятельности при купании в водоемах, катании с ледяных горок на санках, коньках, прогулках в лес без присмотра старших.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sz w:val="28"/>
          <w:szCs w:val="28"/>
          <w:lang w:eastAsia="ru-RU"/>
        </w:rPr>
        <w:t>Оформление уголка по профилактике травматизма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В каждой возрастной группе оформлен уголок по предупреждению травматизма у детей. Это папка-передвижка с рекомендациями для родителей. Материалы периодически меняться в зависимости от времени года, так как детский травматизм отличается сезонностью.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Например, весной чаще бывают ожоги пламенем от костров, которые разжигаются с целью уничтожения мусора во дворах. Укусы собак чаще всего регистрируются в мае. Выпадения из окон, падения с балконов также чаще встречаются весной, когда открываются окна после зимы. Летом – падения с велосипедов, самокатов, качелей, со стогов сена; утопления. Осенью – падения с деревьев при сборе фруктов, орехов; переохлаждения. Зимой – падения с санок, при катании на лыжах, коньках; ушибы шайбой во время игры в хоккей, снежками, кусками льда; падения в прорубь, обморожения.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Оформление стендов должно быть ярким, красочным, хорошо иллюстрированным, привлекающим внимание. Стенд можно разместить в вестибюле или раздевальной комнате той или иной возрастной группы, где часто бывают родители.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D9587A">
        <w:rPr>
          <w:rFonts w:ascii="Times New Roman" w:eastAsia="Times New Roman" w:hAnsi="Times New Roman" w:cs="Times New Roman"/>
          <w:b/>
          <w:bCs/>
          <w:sz w:val="28"/>
          <w:szCs w:val="28"/>
          <w:lang w:eastAsia="ru-RU"/>
        </w:rPr>
        <w:t>Контроль и руководство работой по профилактике травматизма у детей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Заведующий и медицинский персонал дошкольного учреждения осуществляют контроль и руководство работой по предупреждению травматизма у детей. Заведующий несет ответственность за обеспечение безопасных условий для жизни и здоровья детей каждой возрастной группы в помещении и на участке, воспитание навыков безопасного поведения детей в окружающей обстановке, повышение роли семьи в деле охраны жизни и здоровья детей, а также организует учет и регистрацию всех несчастных случаев с детьми во вверенном ему дошкольном учреждении.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В целях повышения эффективности профилактической работы в детском саду заведующий руководствуется соответствующими инструкциями и программно-методическими документами и осуществляет контроль за ее проведением в тесном контакте с медицинским персоналом.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xml:space="preserve">       Целенаправленный контроль заведующий сочетает с ежедневным обходом дошкольного учреждения – с него должен начинаться рабочий день. Цель ежедневного обхода – проверить соответствие гигиенических и педагогических условий детского сада требованиям безопасности пребывания детей и взрослых, а также подготовку персонала к рабочему </w:t>
      </w:r>
      <w:r w:rsidRPr="003D770B">
        <w:rPr>
          <w:rFonts w:ascii="Times New Roman" w:eastAsia="Times New Roman" w:hAnsi="Times New Roman" w:cs="Times New Roman"/>
          <w:sz w:val="28"/>
          <w:szCs w:val="28"/>
          <w:lang w:eastAsia="ru-RU"/>
        </w:rPr>
        <w:lastRenderedPageBreak/>
        <w:t>дню. Такой контроль повышает чувство ответственности каждого сотрудника за качество своей работы.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Ответственность за техническое состояние здания дошкольного учреждения несет заведующий хозяйством. Осмотры технического состояния здания должны проводиться систематически, а результаты – оформляться актом с перечислением выявленных недостатков, указанием сроков их устранения и записью ответственных лиц. Исполнение решений должно находиться под постоянным контролем заведующего дошкольным учреждением.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Для того чтобы работа по профилактике травматизма в дошкольной организации была более эффективной, заведующий должен поддерживать тесные контакты с детской поликлиникой, органами санитарного просвещения. </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Заведующий дошкольным учреждением вместе с воспитателями несет персональную ответственность за создание травмобезопасных условий, предупреждение травматизма, а также за каждый несчастный случай, происшедший в детском саду.</w:t>
      </w:r>
    </w:p>
    <w:p w:rsidR="003D770B" w:rsidRPr="003D770B"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3D770B">
        <w:rPr>
          <w:rFonts w:ascii="Times New Roman" w:eastAsia="Times New Roman" w:hAnsi="Times New Roman" w:cs="Times New Roman"/>
          <w:sz w:val="28"/>
          <w:szCs w:val="28"/>
          <w:lang w:eastAsia="ru-RU"/>
        </w:rPr>
        <w:t> </w:t>
      </w:r>
    </w:p>
    <w:p w:rsidR="003D770B" w:rsidRPr="002B7FB5" w:rsidRDefault="002B7FB5"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D770B" w:rsidRPr="002B7FB5">
        <w:rPr>
          <w:rFonts w:ascii="Times New Roman" w:eastAsia="Times New Roman" w:hAnsi="Times New Roman" w:cs="Times New Roman"/>
          <w:sz w:val="28"/>
          <w:szCs w:val="28"/>
          <w:lang w:eastAsia="ru-RU"/>
        </w:rPr>
        <w:t>С детьми регулярно проводятся беседы по правилам поведения в детском саду и на прогулках, о поведении во время чрезвычайных ситуаций.</w:t>
      </w:r>
    </w:p>
    <w:p w:rsidR="003D770B" w:rsidRPr="002B7FB5"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7FB5">
        <w:rPr>
          <w:rFonts w:ascii="Times New Roman" w:eastAsia="Times New Roman" w:hAnsi="Times New Roman" w:cs="Times New Roman"/>
          <w:sz w:val="28"/>
          <w:szCs w:val="28"/>
          <w:lang w:eastAsia="ru-RU"/>
        </w:rPr>
        <w:t> </w:t>
      </w:r>
    </w:p>
    <w:p w:rsidR="003D770B" w:rsidRPr="002B7FB5" w:rsidRDefault="002B7FB5"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3D770B" w:rsidRPr="002B7FB5">
        <w:rPr>
          <w:rFonts w:ascii="Times New Roman" w:eastAsia="Times New Roman" w:hAnsi="Times New Roman" w:cs="Times New Roman"/>
          <w:sz w:val="28"/>
          <w:szCs w:val="28"/>
          <w:lang w:eastAsia="ru-RU"/>
        </w:rPr>
        <w:t>С сотрудниками детского сада 2 раза в год   проводятся инструктажи по охране жизни и здоровья детей.</w:t>
      </w:r>
    </w:p>
    <w:p w:rsidR="003D770B" w:rsidRPr="002B7FB5"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7FB5">
        <w:rPr>
          <w:rFonts w:ascii="Times New Roman" w:eastAsia="Times New Roman" w:hAnsi="Times New Roman" w:cs="Times New Roman"/>
          <w:sz w:val="28"/>
          <w:szCs w:val="28"/>
          <w:lang w:eastAsia="ru-RU"/>
        </w:rPr>
        <w:t> </w:t>
      </w:r>
    </w:p>
    <w:p w:rsidR="003D770B" w:rsidRPr="002B7FB5" w:rsidRDefault="002B7FB5"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3D770B" w:rsidRPr="002B7FB5">
        <w:rPr>
          <w:rFonts w:ascii="Times New Roman" w:eastAsia="Times New Roman" w:hAnsi="Times New Roman" w:cs="Times New Roman"/>
          <w:sz w:val="28"/>
          <w:szCs w:val="28"/>
          <w:lang w:eastAsia="ru-RU"/>
        </w:rPr>
        <w:t>Каждый сотрудник несет персональную ответственность за безопасность воспитанников во время нахождения в детском саду.</w:t>
      </w:r>
    </w:p>
    <w:p w:rsidR="003D770B" w:rsidRPr="002B7FB5" w:rsidRDefault="003D770B"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2B7FB5">
        <w:rPr>
          <w:rFonts w:ascii="Times New Roman" w:eastAsia="Times New Roman" w:hAnsi="Times New Roman" w:cs="Times New Roman"/>
          <w:sz w:val="28"/>
          <w:szCs w:val="28"/>
          <w:lang w:eastAsia="ru-RU"/>
        </w:rPr>
        <w:t> </w:t>
      </w:r>
    </w:p>
    <w:p w:rsidR="003D770B" w:rsidRPr="002B7FB5" w:rsidRDefault="002B7FB5" w:rsidP="003D770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D770B" w:rsidRPr="002B7FB5">
        <w:rPr>
          <w:rFonts w:ascii="Times New Roman" w:eastAsia="Times New Roman" w:hAnsi="Times New Roman" w:cs="Times New Roman"/>
          <w:sz w:val="28"/>
          <w:szCs w:val="28"/>
          <w:lang w:eastAsia="ru-RU"/>
        </w:rPr>
        <w:t xml:space="preserve">С сотрудниками и воспитанниками ДОУ два раза в год проводятся учебные тренировки эвакуации детей из </w:t>
      </w:r>
      <w:r w:rsidRPr="002B7FB5">
        <w:rPr>
          <w:rFonts w:ascii="Times New Roman" w:eastAsia="Times New Roman" w:hAnsi="Times New Roman" w:cs="Times New Roman"/>
          <w:sz w:val="28"/>
          <w:szCs w:val="28"/>
          <w:lang w:eastAsia="ru-RU"/>
        </w:rPr>
        <w:t>здания в</w:t>
      </w:r>
      <w:r w:rsidR="003D770B" w:rsidRPr="002B7FB5">
        <w:rPr>
          <w:rFonts w:ascii="Times New Roman" w:eastAsia="Times New Roman" w:hAnsi="Times New Roman" w:cs="Times New Roman"/>
          <w:sz w:val="28"/>
          <w:szCs w:val="28"/>
          <w:lang w:eastAsia="ru-RU"/>
        </w:rPr>
        <w:t xml:space="preserve"> случае возникновения </w:t>
      </w:r>
      <w:r w:rsidRPr="002B7FB5">
        <w:rPr>
          <w:rFonts w:ascii="Times New Roman" w:eastAsia="Times New Roman" w:hAnsi="Times New Roman" w:cs="Times New Roman"/>
          <w:sz w:val="28"/>
          <w:szCs w:val="28"/>
          <w:lang w:eastAsia="ru-RU"/>
        </w:rPr>
        <w:t>пожара или</w:t>
      </w:r>
      <w:r w:rsidR="003D770B" w:rsidRPr="002B7FB5">
        <w:rPr>
          <w:rFonts w:ascii="Times New Roman" w:eastAsia="Times New Roman" w:hAnsi="Times New Roman" w:cs="Times New Roman"/>
          <w:sz w:val="28"/>
          <w:szCs w:val="28"/>
          <w:lang w:eastAsia="ru-RU"/>
        </w:rPr>
        <w:t xml:space="preserve"> ЧС.</w:t>
      </w:r>
    </w:p>
    <w:p w:rsidR="007F31D4" w:rsidRPr="002B7FB5" w:rsidRDefault="007F31D4" w:rsidP="003D770B">
      <w:pPr>
        <w:shd w:val="clear" w:color="auto" w:fill="FFFFFF" w:themeFill="background1"/>
        <w:rPr>
          <w:rFonts w:ascii="Times New Roman" w:hAnsi="Times New Roman" w:cs="Times New Roman"/>
          <w:sz w:val="28"/>
          <w:szCs w:val="28"/>
        </w:rPr>
      </w:pPr>
    </w:p>
    <w:sectPr w:rsidR="007F31D4" w:rsidRPr="002B7FB5" w:rsidSect="007F3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006EDB"/>
    <w:multiLevelType w:val="multilevel"/>
    <w:tmpl w:val="3A30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F46EC"/>
    <w:multiLevelType w:val="multilevel"/>
    <w:tmpl w:val="1852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0B"/>
    <w:rsid w:val="002B7FB5"/>
    <w:rsid w:val="003D770B"/>
    <w:rsid w:val="003E5081"/>
    <w:rsid w:val="003E5315"/>
    <w:rsid w:val="007F31D4"/>
    <w:rsid w:val="00863D0B"/>
    <w:rsid w:val="00D9587A"/>
    <w:rsid w:val="00FB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0BC1-81D8-48AE-9689-EF7E7FEB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770B"/>
  </w:style>
  <w:style w:type="character" w:styleId="a3">
    <w:name w:val="Strong"/>
    <w:basedOn w:val="a0"/>
    <w:uiPriority w:val="22"/>
    <w:qFormat/>
    <w:rsid w:val="003D770B"/>
    <w:rPr>
      <w:b/>
      <w:bCs/>
    </w:rPr>
  </w:style>
  <w:style w:type="character" w:styleId="a4">
    <w:name w:val="Hyperlink"/>
    <w:basedOn w:val="a0"/>
    <w:uiPriority w:val="99"/>
    <w:semiHidden/>
    <w:unhideWhenUsed/>
    <w:rsid w:val="003D770B"/>
    <w:rPr>
      <w:color w:val="0000FF"/>
      <w:u w:val="single"/>
    </w:rPr>
  </w:style>
  <w:style w:type="paragraph" w:styleId="a5">
    <w:name w:val="Balloon Text"/>
    <w:basedOn w:val="a"/>
    <w:link w:val="a6"/>
    <w:uiPriority w:val="99"/>
    <w:semiHidden/>
    <w:unhideWhenUsed/>
    <w:rsid w:val="003D77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770B"/>
    <w:rPr>
      <w:rFonts w:ascii="Tahoma" w:hAnsi="Tahoma" w:cs="Tahoma"/>
      <w:sz w:val="16"/>
      <w:szCs w:val="16"/>
    </w:rPr>
  </w:style>
  <w:style w:type="paragraph" w:styleId="a7">
    <w:name w:val="List Paragraph"/>
    <w:basedOn w:val="a"/>
    <w:uiPriority w:val="34"/>
    <w:qFormat/>
    <w:rsid w:val="002B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88166">
      <w:bodyDiv w:val="1"/>
      <w:marLeft w:val="0"/>
      <w:marRight w:val="0"/>
      <w:marTop w:val="0"/>
      <w:marBottom w:val="0"/>
      <w:divBdr>
        <w:top w:val="none" w:sz="0" w:space="0" w:color="auto"/>
        <w:left w:val="none" w:sz="0" w:space="0" w:color="auto"/>
        <w:bottom w:val="none" w:sz="0" w:space="0" w:color="auto"/>
        <w:right w:val="none" w:sz="0" w:space="0" w:color="auto"/>
      </w:divBdr>
      <w:divsChild>
        <w:div w:id="213011487">
          <w:marLeft w:val="0"/>
          <w:marRight w:val="0"/>
          <w:marTop w:val="0"/>
          <w:marBottom w:val="0"/>
          <w:divBdr>
            <w:top w:val="none" w:sz="0" w:space="0" w:color="auto"/>
            <w:left w:val="none" w:sz="0" w:space="0" w:color="auto"/>
            <w:bottom w:val="none" w:sz="0" w:space="0" w:color="auto"/>
            <w:right w:val="none" w:sz="0" w:space="0" w:color="auto"/>
          </w:divBdr>
        </w:div>
        <w:div w:id="1491941015">
          <w:marLeft w:val="0"/>
          <w:marRight w:val="0"/>
          <w:marTop w:val="0"/>
          <w:marBottom w:val="0"/>
          <w:divBdr>
            <w:top w:val="none" w:sz="0" w:space="0" w:color="auto"/>
            <w:left w:val="none" w:sz="0" w:space="0" w:color="auto"/>
            <w:bottom w:val="none" w:sz="0" w:space="0" w:color="auto"/>
            <w:right w:val="none" w:sz="0" w:space="0" w:color="auto"/>
          </w:divBdr>
        </w:div>
        <w:div w:id="1515537835">
          <w:marLeft w:val="0"/>
          <w:marRight w:val="0"/>
          <w:marTop w:val="0"/>
          <w:marBottom w:val="0"/>
          <w:divBdr>
            <w:top w:val="none" w:sz="0" w:space="0" w:color="auto"/>
            <w:left w:val="none" w:sz="0" w:space="0" w:color="auto"/>
            <w:bottom w:val="none" w:sz="0" w:space="0" w:color="auto"/>
            <w:right w:val="none" w:sz="0" w:space="0" w:color="auto"/>
          </w:divBdr>
        </w:div>
        <w:div w:id="122429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2880</Words>
  <Characters>16420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Валентина Степановна</cp:lastModifiedBy>
  <cp:revision>2</cp:revision>
  <dcterms:created xsi:type="dcterms:W3CDTF">2021-11-16T14:54:00Z</dcterms:created>
  <dcterms:modified xsi:type="dcterms:W3CDTF">2021-11-16T14:54:00Z</dcterms:modified>
</cp:coreProperties>
</file>