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1005" w:type="dxa"/>
        <w:tblInd w:w="-284" w:type="dxa"/>
        <w:tblLook w:val="04A0" w:firstRow="1" w:lastRow="0" w:firstColumn="1" w:lastColumn="0" w:noHBand="0" w:noVBand="1"/>
      </w:tblPr>
      <w:tblGrid>
        <w:gridCol w:w="4686"/>
        <w:gridCol w:w="6319"/>
      </w:tblGrid>
      <w:tr w:rsidR="00F273C1" w:rsidTr="00F273C1">
        <w:trPr>
          <w:trHeight w:val="2559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3C1" w:rsidRDefault="00951264">
            <w:r>
              <w:rPr>
                <w:noProof/>
                <w:lang w:eastAsia="ru-RU"/>
              </w:rPr>
              <w:drawing>
                <wp:inline distT="0" distB="0" distL="0" distR="0" wp14:anchorId="45EF816D" wp14:editId="5041DC20">
                  <wp:extent cx="2323909" cy="1714158"/>
                  <wp:effectExtent l="152400" t="152400" r="362585" b="362585"/>
                  <wp:docPr id="5" name="Рисунок 5" descr="https://b1.culture.ru/c/370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1.culture.ru/c/370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851" cy="1722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3C1" w:rsidRDefault="00F273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МБДОУ № 40 г. Невинномысска </w:t>
            </w:r>
          </w:p>
          <w:p w:rsidR="00F273C1" w:rsidRDefault="00F273C1">
            <w:pPr>
              <w:spacing w:line="360" w:lineRule="auto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Дополнительная платная образовательная</w:t>
            </w:r>
          </w:p>
          <w:p w:rsidR="00F273C1" w:rsidRDefault="00F273C1">
            <w:pPr>
              <w:spacing w:line="360" w:lineRule="auto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        услуга, 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ружок «До -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мисолька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»</w:t>
            </w:r>
          </w:p>
        </w:tc>
      </w:tr>
    </w:tbl>
    <w:p w:rsidR="00F273C1" w:rsidRDefault="00F273C1" w:rsidP="00F273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Уважаемые родители!!!</w:t>
      </w:r>
    </w:p>
    <w:p w:rsidR="00F273C1" w:rsidRDefault="00F273C1" w:rsidP="00F273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ваших детей в детском саду организованна дополнительная платная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овательная услуга кружок «До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мисолька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Данная услуга, представляет собой курс занятий на 8 месяцев (с октября по май) для детей </w:t>
      </w:r>
      <w:r>
        <w:rPr>
          <w:rFonts w:ascii="Times New Roman" w:hAnsi="Times New Roman" w:cs="Times New Roman"/>
          <w:b/>
          <w:sz w:val="28"/>
          <w:szCs w:val="28"/>
        </w:rPr>
        <w:t>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(4</w:t>
      </w:r>
      <w:r>
        <w:rPr>
          <w:rFonts w:ascii="Times New Roman" w:hAnsi="Times New Roman" w:cs="Times New Roman"/>
          <w:sz w:val="28"/>
          <w:szCs w:val="28"/>
        </w:rPr>
        <w:t xml:space="preserve">-7 лет). Занятия проводятся 8 раз в месяц, 2 раза в неделю по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-40 минут во второй половине дня, стоимость одного занятия –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3C1" w:rsidRDefault="00951264" w:rsidP="00F273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73C1">
        <w:rPr>
          <w:rFonts w:ascii="Times New Roman" w:hAnsi="Times New Roman" w:cs="Times New Roman"/>
          <w:sz w:val="28"/>
          <w:szCs w:val="28"/>
        </w:rPr>
        <w:t>Форма занятия – групповая совместная деятельность.</w:t>
      </w:r>
    </w:p>
    <w:p w:rsidR="00F273C1" w:rsidRDefault="00F273C1" w:rsidP="00F273C1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F273C1">
        <w:rPr>
          <w:color w:val="000000"/>
          <w:sz w:val="28"/>
          <w:szCs w:val="28"/>
          <w:shd w:val="clear" w:color="auto" w:fill="FFFFFF"/>
        </w:rPr>
        <w:t>Вы никогда не задумывались, почему дети так любят петь? Они поют так вдохновенно, совершенно не задумываясь о качестве своего исполнения. Еще дети очень любят играть на инструментах. На всех. Они (почти все) хотят научиться играть на гитаре, пианино, баяне и трубе. На всех тех инструментах, которые попадают в их поле зрения. Они хотят, они пробуют, и приходят в бурный восторг от того, что из-под их маленьких пальчиков выходят звуки – музыкальные звуки.</w:t>
      </w:r>
    </w:p>
    <w:p w:rsidR="00F273C1" w:rsidRPr="00F273C1" w:rsidRDefault="00F273C1" w:rsidP="00F273C1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rStyle w:val="a3"/>
          <w:b w:val="0"/>
          <w:bCs w:val="0"/>
          <w:color w:val="111111"/>
          <w:sz w:val="28"/>
          <w:szCs w:val="28"/>
        </w:rPr>
      </w:pPr>
      <w:r w:rsidRPr="00F273C1">
        <w:rPr>
          <w:color w:val="111111"/>
          <w:sz w:val="28"/>
          <w:szCs w:val="28"/>
        </w:rPr>
        <w:t>Занятия музыкой способствуют гармоничной работе обоих полушарий мозга, что </w:t>
      </w:r>
      <w:r w:rsidRPr="00F273C1">
        <w:rPr>
          <w:rStyle w:val="a3"/>
          <w:rFonts w:eastAsiaTheme="minorEastAsia"/>
          <w:color w:val="111111"/>
          <w:sz w:val="28"/>
          <w:szCs w:val="28"/>
          <w:bdr w:val="none" w:sz="0" w:space="0" w:color="auto" w:frame="1"/>
        </w:rPr>
        <w:t>повышает общий уровень интеллекта ребенка.</w:t>
      </w:r>
    </w:p>
    <w:p w:rsidR="00951264" w:rsidRDefault="00F273C1" w:rsidP="00951264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a3"/>
          <w:rFonts w:eastAsiaTheme="minorEastAsia"/>
          <w:color w:val="111111"/>
          <w:sz w:val="28"/>
          <w:szCs w:val="28"/>
          <w:bdr w:val="none" w:sz="0" w:space="0" w:color="auto" w:frame="1"/>
        </w:rPr>
        <w:t>Развивается р</w:t>
      </w:r>
      <w:r w:rsidRPr="00F273C1">
        <w:rPr>
          <w:rStyle w:val="a3"/>
          <w:rFonts w:eastAsiaTheme="minorEastAsia"/>
          <w:color w:val="111111"/>
          <w:sz w:val="28"/>
          <w:szCs w:val="28"/>
          <w:bdr w:val="none" w:sz="0" w:space="0" w:color="auto" w:frame="1"/>
        </w:rPr>
        <w:t>ечь, координация движений, концентрация внимания,</w:t>
      </w:r>
      <w:r w:rsidRPr="00F273C1">
        <w:rPr>
          <w:color w:val="111111"/>
          <w:sz w:val="28"/>
          <w:szCs w:val="28"/>
        </w:rPr>
        <w:t> способность к обучению, способность слушать и слышать, видеть, чувствовать - вот далеко не полный список того, что могут развить </w:t>
      </w:r>
      <w:r w:rsidRPr="00F273C1">
        <w:rPr>
          <w:rStyle w:val="a3"/>
          <w:rFonts w:eastAsiaTheme="minorEastAsia"/>
          <w:color w:val="111111"/>
          <w:sz w:val="28"/>
          <w:szCs w:val="28"/>
          <w:bdr w:val="none" w:sz="0" w:space="0" w:color="auto" w:frame="1"/>
        </w:rPr>
        <w:t>занятия музыкой.</w:t>
      </w:r>
    </w:p>
    <w:p w:rsidR="00F273C1" w:rsidRPr="00F273C1" w:rsidRDefault="00951264" w:rsidP="00951264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F273C1" w:rsidRPr="00F273C1">
        <w:rPr>
          <w:color w:val="111111"/>
          <w:sz w:val="28"/>
          <w:szCs w:val="28"/>
        </w:rPr>
        <w:t xml:space="preserve">В дальнейшем </w:t>
      </w:r>
      <w:r>
        <w:rPr>
          <w:color w:val="111111"/>
          <w:sz w:val="28"/>
          <w:szCs w:val="28"/>
        </w:rPr>
        <w:t>ребенку</w:t>
      </w:r>
      <w:r w:rsidR="00F273C1" w:rsidRPr="00F273C1">
        <w:rPr>
          <w:color w:val="111111"/>
          <w:sz w:val="28"/>
          <w:szCs w:val="28"/>
        </w:rPr>
        <w:t xml:space="preserve"> легче учиться в школе, проще воспринимать и запоминать новую информацию.</w:t>
      </w:r>
      <w:r>
        <w:rPr>
          <w:color w:val="111111"/>
          <w:sz w:val="28"/>
          <w:szCs w:val="28"/>
        </w:rPr>
        <w:t xml:space="preserve"> </w:t>
      </w:r>
      <w:r w:rsidR="00F273C1" w:rsidRPr="00F273C1">
        <w:rPr>
          <w:color w:val="111111"/>
          <w:sz w:val="28"/>
          <w:szCs w:val="28"/>
        </w:rPr>
        <w:t>Исследование, проведенное психологами, доказало, что в основе развития творческих и музыкальных способностей лежит высокий уровень развития всех видов памяти, пластичность сенсорных систем, скорость обработки информации.</w:t>
      </w:r>
    </w:p>
    <w:p w:rsidR="00F273C1" w:rsidRPr="00F273C1" w:rsidRDefault="00F273C1" w:rsidP="00F273C1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273C1">
        <w:rPr>
          <w:rStyle w:val="a3"/>
          <w:rFonts w:eastAsiaTheme="minorEastAsia"/>
          <w:color w:val="111111"/>
          <w:sz w:val="28"/>
          <w:szCs w:val="28"/>
          <w:bdr w:val="none" w:sz="0" w:space="0" w:color="auto" w:frame="1"/>
        </w:rPr>
        <w:t>Пение и музыка:</w:t>
      </w:r>
    </w:p>
    <w:p w:rsidR="00F273C1" w:rsidRPr="00F273C1" w:rsidRDefault="00F273C1" w:rsidP="00F273C1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273C1">
        <w:rPr>
          <w:color w:val="111111"/>
          <w:sz w:val="28"/>
          <w:szCs w:val="28"/>
        </w:rPr>
        <w:t>- </w:t>
      </w:r>
      <w:r w:rsidRPr="00F273C1">
        <w:rPr>
          <w:rStyle w:val="a3"/>
          <w:rFonts w:eastAsiaTheme="minorEastAsia"/>
          <w:color w:val="111111"/>
          <w:sz w:val="28"/>
          <w:szCs w:val="28"/>
          <w:bdr w:val="none" w:sz="0" w:space="0" w:color="auto" w:frame="1"/>
        </w:rPr>
        <w:t>развивают воображение,</w:t>
      </w:r>
      <w:r w:rsidRPr="00F273C1">
        <w:rPr>
          <w:color w:val="111111"/>
          <w:sz w:val="28"/>
          <w:szCs w:val="28"/>
        </w:rPr>
        <w:t> и способность выражать мысли словами, музыкой, танцами и жестами;</w:t>
      </w:r>
    </w:p>
    <w:p w:rsidR="00F273C1" w:rsidRPr="00F273C1" w:rsidRDefault="00F273C1" w:rsidP="00951264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273C1">
        <w:rPr>
          <w:color w:val="111111"/>
          <w:sz w:val="28"/>
          <w:szCs w:val="28"/>
        </w:rPr>
        <w:t>- приятный способ </w:t>
      </w:r>
      <w:r w:rsidRPr="00F273C1">
        <w:rPr>
          <w:rStyle w:val="a3"/>
          <w:rFonts w:eastAsiaTheme="minorEastAsia"/>
          <w:color w:val="111111"/>
          <w:sz w:val="28"/>
          <w:szCs w:val="28"/>
          <w:bdr w:val="none" w:sz="0" w:space="0" w:color="auto" w:frame="1"/>
        </w:rPr>
        <w:t>развития памяти</w:t>
      </w:r>
      <w:r w:rsidRPr="00F273C1">
        <w:rPr>
          <w:color w:val="111111"/>
          <w:sz w:val="28"/>
          <w:szCs w:val="28"/>
        </w:rPr>
        <w:t> (многократные ненавязчивые повторения);</w:t>
      </w:r>
    </w:p>
    <w:p w:rsidR="00F273C1" w:rsidRPr="00F273C1" w:rsidRDefault="00F273C1" w:rsidP="00F273C1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73C1">
        <w:rPr>
          <w:color w:val="111111"/>
          <w:sz w:val="28"/>
          <w:szCs w:val="28"/>
        </w:rPr>
        <w:lastRenderedPageBreak/>
        <w:t>- тренировка более </w:t>
      </w:r>
      <w:r w:rsidRPr="00F273C1">
        <w:rPr>
          <w:rStyle w:val="a3"/>
          <w:rFonts w:eastAsiaTheme="minorEastAsia"/>
          <w:color w:val="111111"/>
          <w:sz w:val="28"/>
          <w:szCs w:val="28"/>
          <w:bdr w:val="none" w:sz="0" w:space="0" w:color="auto" w:frame="1"/>
        </w:rPr>
        <w:t>четкой артикуляции</w:t>
      </w:r>
      <w:r w:rsidRPr="00F273C1">
        <w:rPr>
          <w:color w:val="111111"/>
          <w:sz w:val="28"/>
          <w:szCs w:val="28"/>
        </w:rPr>
        <w:t> со стороны и педагога, и ученика;</w:t>
      </w:r>
    </w:p>
    <w:p w:rsidR="00F273C1" w:rsidRPr="00F273C1" w:rsidRDefault="00F273C1" w:rsidP="00F273C1">
      <w:pPr>
        <w:pStyle w:val="a9"/>
        <w:shd w:val="clear" w:color="auto" w:fill="FFFFFF"/>
        <w:spacing w:before="0" w:beforeAutospacing="0" w:after="0" w:afterAutospacing="0"/>
        <w:ind w:firstLine="360"/>
        <w:rPr>
          <w:rStyle w:val="a3"/>
          <w:rFonts w:eastAsiaTheme="minorEastAsia"/>
          <w:color w:val="111111"/>
          <w:sz w:val="28"/>
          <w:szCs w:val="28"/>
          <w:bdr w:val="none" w:sz="0" w:space="0" w:color="auto" w:frame="1"/>
        </w:rPr>
      </w:pPr>
      <w:r w:rsidRPr="00F273C1">
        <w:rPr>
          <w:color w:val="111111"/>
          <w:sz w:val="28"/>
          <w:szCs w:val="28"/>
        </w:rPr>
        <w:t>- развитие навыка чтения: </w:t>
      </w:r>
      <w:r w:rsidRPr="00F273C1">
        <w:rPr>
          <w:rStyle w:val="a3"/>
          <w:rFonts w:eastAsiaTheme="minorEastAsia"/>
          <w:color w:val="111111"/>
          <w:sz w:val="28"/>
          <w:szCs w:val="28"/>
          <w:bdr w:val="none" w:sz="0" w:space="0" w:color="auto" w:frame="1"/>
        </w:rPr>
        <w:t>пение помогает понять ритмический строй языка;</w:t>
      </w:r>
    </w:p>
    <w:p w:rsidR="00F273C1" w:rsidRPr="00F273C1" w:rsidRDefault="00F273C1" w:rsidP="00F273C1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73C1">
        <w:rPr>
          <w:rStyle w:val="a3"/>
          <w:rFonts w:eastAsiaTheme="minorEastAsia"/>
          <w:color w:val="111111"/>
          <w:sz w:val="28"/>
          <w:szCs w:val="28"/>
          <w:bdr w:val="none" w:sz="0" w:space="0" w:color="auto" w:frame="1"/>
        </w:rPr>
        <w:t>Здоровье и развитие мозга.</w:t>
      </w:r>
    </w:p>
    <w:p w:rsidR="00F273C1" w:rsidRPr="00F273C1" w:rsidRDefault="00F273C1" w:rsidP="00F273C1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rFonts w:eastAsia="Arial Unicode MS"/>
          <w:color w:val="111111"/>
          <w:sz w:val="28"/>
          <w:szCs w:val="28"/>
        </w:rPr>
      </w:pPr>
      <w:r w:rsidRPr="00F273C1">
        <w:rPr>
          <w:rFonts w:eastAsia="Arial Unicode MS"/>
          <w:color w:val="111111"/>
          <w:sz w:val="28"/>
          <w:szCs w:val="28"/>
        </w:rPr>
        <w:t>Игра на музыкальных инструментах способствует развитию мозга через мелкую моторику пальцев рук, так как на кончиках пальцев сосредоточены нервные окончания всех внутренних органов организма.</w:t>
      </w:r>
    </w:p>
    <w:p w:rsidR="00F273C1" w:rsidRPr="00F273C1" w:rsidRDefault="00F273C1" w:rsidP="00F273C1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rFonts w:eastAsia="Arial Unicode MS"/>
          <w:color w:val="111111"/>
          <w:sz w:val="28"/>
          <w:szCs w:val="28"/>
        </w:rPr>
      </w:pPr>
      <w:r w:rsidRPr="00F273C1">
        <w:rPr>
          <w:rStyle w:val="a3"/>
          <w:rFonts w:eastAsia="Arial Unicode MS"/>
          <w:color w:val="111111"/>
          <w:sz w:val="28"/>
          <w:szCs w:val="28"/>
          <w:bdr w:val="none" w:sz="0" w:space="0" w:color="auto" w:frame="1"/>
        </w:rPr>
        <w:t>Что дети приобретают через занятия музыкой:</w:t>
      </w:r>
    </w:p>
    <w:p w:rsidR="00F273C1" w:rsidRPr="00F273C1" w:rsidRDefault="00F273C1" w:rsidP="00F273C1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rFonts w:eastAsia="Arial Unicode MS"/>
          <w:color w:val="111111"/>
          <w:sz w:val="28"/>
          <w:szCs w:val="28"/>
        </w:rPr>
      </w:pPr>
      <w:r w:rsidRPr="00F273C1">
        <w:rPr>
          <w:rFonts w:eastAsia="Arial Unicode MS"/>
          <w:color w:val="111111"/>
          <w:sz w:val="28"/>
          <w:szCs w:val="28"/>
        </w:rPr>
        <w:t>- Воспитание характера без риска и травм;</w:t>
      </w:r>
    </w:p>
    <w:p w:rsidR="00F273C1" w:rsidRPr="00F273C1" w:rsidRDefault="00F273C1" w:rsidP="00F273C1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rFonts w:eastAsia="Arial Unicode MS"/>
          <w:color w:val="111111"/>
          <w:sz w:val="28"/>
          <w:szCs w:val="28"/>
        </w:rPr>
      </w:pPr>
      <w:r w:rsidRPr="00F273C1">
        <w:rPr>
          <w:rFonts w:eastAsia="Arial Unicode MS"/>
          <w:color w:val="111111"/>
          <w:sz w:val="28"/>
          <w:szCs w:val="28"/>
        </w:rPr>
        <w:t>- Развитие математических способностей;</w:t>
      </w:r>
    </w:p>
    <w:p w:rsidR="00F273C1" w:rsidRPr="00F273C1" w:rsidRDefault="00F273C1" w:rsidP="00F273C1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rFonts w:eastAsia="Arial Unicode MS"/>
          <w:color w:val="111111"/>
          <w:sz w:val="28"/>
          <w:szCs w:val="28"/>
        </w:rPr>
      </w:pPr>
      <w:r w:rsidRPr="00F273C1">
        <w:rPr>
          <w:rFonts w:eastAsia="Arial Unicode MS"/>
          <w:color w:val="111111"/>
          <w:sz w:val="28"/>
          <w:szCs w:val="28"/>
        </w:rPr>
        <w:t>- Развитие навыков общения;</w:t>
      </w:r>
    </w:p>
    <w:p w:rsidR="00F273C1" w:rsidRPr="00F273C1" w:rsidRDefault="00F273C1" w:rsidP="00F273C1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rFonts w:eastAsia="Arial Unicode MS"/>
          <w:color w:val="111111"/>
          <w:sz w:val="28"/>
          <w:szCs w:val="28"/>
        </w:rPr>
      </w:pPr>
      <w:r w:rsidRPr="00F273C1">
        <w:rPr>
          <w:rFonts w:eastAsia="Arial Unicode MS"/>
          <w:color w:val="111111"/>
          <w:sz w:val="28"/>
          <w:szCs w:val="28"/>
        </w:rPr>
        <w:t>- Развитие структурного мышления;</w:t>
      </w:r>
    </w:p>
    <w:p w:rsidR="00F273C1" w:rsidRPr="00F273C1" w:rsidRDefault="00F273C1" w:rsidP="00F273C1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rFonts w:eastAsia="Arial Unicode MS"/>
          <w:color w:val="111111"/>
          <w:sz w:val="28"/>
          <w:szCs w:val="28"/>
        </w:rPr>
      </w:pPr>
      <w:r w:rsidRPr="00F273C1">
        <w:rPr>
          <w:rFonts w:eastAsia="Arial Unicode MS"/>
          <w:color w:val="111111"/>
          <w:sz w:val="28"/>
          <w:szCs w:val="28"/>
        </w:rPr>
        <w:t>- Развитие эмоциональности и чувственности (только эмоциональные</w:t>
      </w:r>
      <w:r w:rsidRPr="00F273C1">
        <w:rPr>
          <w:rFonts w:ascii="Arial Unicode MS" w:eastAsia="Arial Unicode MS" w:hAnsi="Arial Unicode MS" w:cs="Arial Unicode MS"/>
          <w:color w:val="111111"/>
          <w:sz w:val="28"/>
          <w:szCs w:val="28"/>
        </w:rPr>
        <w:t xml:space="preserve"> </w:t>
      </w:r>
      <w:r w:rsidRPr="00F273C1">
        <w:rPr>
          <w:rFonts w:eastAsia="Arial Unicode MS"/>
          <w:color w:val="111111"/>
          <w:sz w:val="28"/>
          <w:szCs w:val="28"/>
        </w:rPr>
        <w:t>люди не способны на жестокие поступки);</w:t>
      </w:r>
    </w:p>
    <w:p w:rsidR="00F273C1" w:rsidRPr="00F273C1" w:rsidRDefault="00F273C1" w:rsidP="00F273C1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rFonts w:eastAsia="Arial Unicode MS"/>
          <w:color w:val="111111"/>
          <w:sz w:val="28"/>
          <w:szCs w:val="28"/>
        </w:rPr>
      </w:pPr>
      <w:r w:rsidRPr="00F273C1">
        <w:rPr>
          <w:rFonts w:eastAsia="Arial Unicode MS"/>
          <w:color w:val="111111"/>
          <w:sz w:val="28"/>
          <w:szCs w:val="28"/>
        </w:rPr>
        <w:t>- Выявление новых черт характера;</w:t>
      </w:r>
    </w:p>
    <w:p w:rsidR="00951264" w:rsidRDefault="00F273C1" w:rsidP="00951264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rFonts w:eastAsia="Arial Unicode MS"/>
          <w:color w:val="111111"/>
          <w:sz w:val="28"/>
          <w:szCs w:val="28"/>
        </w:rPr>
      </w:pPr>
      <w:r w:rsidRPr="00F273C1">
        <w:rPr>
          <w:rFonts w:eastAsia="Arial Unicode MS"/>
          <w:color w:val="111111"/>
          <w:sz w:val="28"/>
          <w:szCs w:val="28"/>
        </w:rPr>
        <w:t>- Музыкальные занятия воспитывают маленьких «Цезарей», умеющих делать много дел сразу.</w:t>
      </w:r>
    </w:p>
    <w:p w:rsidR="00F273C1" w:rsidRPr="00951264" w:rsidRDefault="00951264" w:rsidP="00951264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rFonts w:eastAsia="Arial Unicode MS"/>
          <w:color w:val="111111"/>
          <w:sz w:val="28"/>
          <w:szCs w:val="28"/>
        </w:rPr>
      </w:pPr>
      <w:r w:rsidRPr="00951264">
        <w:rPr>
          <w:rFonts w:eastAsia="Arial Unicode MS"/>
          <w:color w:val="111111"/>
          <w:sz w:val="28"/>
          <w:szCs w:val="28"/>
        </w:rPr>
        <w:t xml:space="preserve">  </w:t>
      </w:r>
      <w:r w:rsidRPr="00951264">
        <w:rPr>
          <w:color w:val="000000"/>
          <w:sz w:val="28"/>
          <w:szCs w:val="28"/>
          <w:shd w:val="clear" w:color="auto" w:fill="FFFFFF"/>
        </w:rPr>
        <w:t>Учите детей музыке. Поощряйте их тягу к миру звуков и ритмов, ведь это естественная потребность человека, которую маленькие люди еще не утратили</w:t>
      </w:r>
    </w:p>
    <w:p w:rsidR="00F273C1" w:rsidRDefault="00F273C1" w:rsidP="00F273C1">
      <w:pPr>
        <w:pStyle w:val="a9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273C1" w:rsidRDefault="00F273C1" w:rsidP="00F27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264" w:rsidRDefault="00F273C1" w:rsidP="00F27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Руководитель кружка </w:t>
      </w:r>
      <w:r w:rsidR="00951264"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F273C1" w:rsidRDefault="00951264" w:rsidP="00F273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Степаненко Елена Евгеньевна, педагог 1 категории.</w:t>
      </w:r>
    </w:p>
    <w:p w:rsidR="00951264" w:rsidRDefault="00951264" w:rsidP="00F273C1">
      <w:pPr>
        <w:rPr>
          <w:rFonts w:ascii="Times New Roman" w:hAnsi="Times New Roman" w:cs="Times New Roman"/>
          <w:sz w:val="28"/>
          <w:szCs w:val="28"/>
        </w:rPr>
      </w:pPr>
    </w:p>
    <w:p w:rsidR="002D1594" w:rsidRDefault="00951264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3E603D1" wp14:editId="1626AB3C">
                <wp:extent cx="304800" cy="304800"/>
                <wp:effectExtent l="0" t="0" r="0" b="0"/>
                <wp:docPr id="1" name="AutoShape 1" descr="https://mbdoo-romashka.edusite.ru/images/874a6882d20a-mi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F295CE" id="AutoShape 1" o:spid="_x0000_s1026" alt="https://mbdoo-romashka.edusite.ru/images/874a6882d20a-min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f4iIwOACAAD9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951264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4ED33C1" wp14:editId="0708FF66">
                <wp:extent cx="304800" cy="304800"/>
                <wp:effectExtent l="0" t="0" r="0" b="0"/>
                <wp:docPr id="3" name="AutoShape 2" descr="https://mbdoo-romashka.edusite.ru/images/874a6882d20a-mi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A61060" id="AutoShape 2" o:spid="_x0000_s1026" alt="https://mbdoo-romashka.edusite.ru/images/874a6882d20a-min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m+Rf84gIAAP0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95126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51264">
        <w:rPr>
          <w:noProof/>
          <w:lang w:eastAsia="ru-RU"/>
        </w:rPr>
        <w:drawing>
          <wp:inline distT="0" distB="0" distL="0" distR="0">
            <wp:extent cx="4032778" cy="3222862"/>
            <wp:effectExtent l="0" t="0" r="6350" b="0"/>
            <wp:docPr id="4" name="Рисунок 4" descr="C:\Users\Валентина Степановна\Desktop\874a6882d20a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ентина Степановна\Desktop\874a6882d20a-mi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760" cy="3225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2D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C1"/>
    <w:rsid w:val="002D1594"/>
    <w:rsid w:val="003E588D"/>
    <w:rsid w:val="00951264"/>
    <w:rsid w:val="00F2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3AF67-EAEA-4C1E-8494-056BB8F0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3C1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3E588D"/>
    <w:pPr>
      <w:keepNext/>
      <w:spacing w:after="0" w:line="240" w:lineRule="auto"/>
      <w:ind w:firstLine="5670"/>
      <w:outlineLvl w:val="0"/>
    </w:pPr>
    <w:rPr>
      <w:rFonts w:ascii="Courier New" w:eastAsia="Times New Roman" w:hAnsi="Courier New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588D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588D"/>
    <w:rPr>
      <w:rFonts w:ascii="Courier New" w:eastAsia="Times New Roman" w:hAnsi="Courier New"/>
      <w:b/>
      <w:sz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E588D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uiPriority w:val="22"/>
    <w:qFormat/>
    <w:rsid w:val="003E588D"/>
    <w:rPr>
      <w:b/>
      <w:bCs/>
    </w:rPr>
  </w:style>
  <w:style w:type="character" w:styleId="a4">
    <w:name w:val="Emphasis"/>
    <w:qFormat/>
    <w:rsid w:val="003E588D"/>
    <w:rPr>
      <w:i/>
      <w:iCs/>
    </w:rPr>
  </w:style>
  <w:style w:type="paragraph" w:styleId="a5">
    <w:name w:val="No Spacing"/>
    <w:link w:val="a6"/>
    <w:uiPriority w:val="99"/>
    <w:qFormat/>
    <w:rsid w:val="003E588D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99"/>
    <w:rsid w:val="003E588D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3E588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F273C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F2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Степановна</dc:creator>
  <cp:keywords/>
  <dc:description/>
  <cp:lastModifiedBy>Валентина Степановна</cp:lastModifiedBy>
  <cp:revision>1</cp:revision>
  <dcterms:created xsi:type="dcterms:W3CDTF">2020-10-20T13:37:00Z</dcterms:created>
  <dcterms:modified xsi:type="dcterms:W3CDTF">2020-10-20T13:53:00Z</dcterms:modified>
</cp:coreProperties>
</file>